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80" w:rsidRPr="00573412" w:rsidRDefault="00A2329E" w:rsidP="00A2329E">
      <w:pPr>
        <w:jc w:val="center"/>
        <w:rPr>
          <w:rFonts w:ascii="Bauhaus 93" w:hAnsi="Bauhaus 93"/>
          <w:sz w:val="28"/>
        </w:rPr>
      </w:pPr>
      <w:r w:rsidRPr="00573412">
        <w:rPr>
          <w:rFonts w:ascii="Bauhaus 93" w:hAnsi="Bauhaus 93"/>
          <w:sz w:val="28"/>
        </w:rPr>
        <w:t>Banana Berry Smoothie</w:t>
      </w:r>
    </w:p>
    <w:p w:rsidR="00A2329E" w:rsidRPr="00573412" w:rsidRDefault="00A2329E">
      <w:pPr>
        <w:rPr>
          <w:rFonts w:ascii="Bauhaus 93" w:hAnsi="Bauhaus 93"/>
          <w:sz w:val="24"/>
        </w:rPr>
      </w:pPr>
      <w:r w:rsidRPr="00573412">
        <w:rPr>
          <w:rFonts w:ascii="Bauhaus 93" w:hAnsi="Bauhaus 93"/>
          <w:sz w:val="24"/>
        </w:rPr>
        <w:t>Ingredients:</w:t>
      </w:r>
    </w:p>
    <w:p w:rsidR="00A2329E" w:rsidRPr="00573412" w:rsidRDefault="00A2329E" w:rsidP="00A2329E">
      <w:pPr>
        <w:pStyle w:val="ListParagraph"/>
        <w:numPr>
          <w:ilvl w:val="0"/>
          <w:numId w:val="1"/>
        </w:numPr>
        <w:rPr>
          <w:rFonts w:ascii="Bauhaus 93" w:hAnsi="Bauhaus 93"/>
          <w:sz w:val="24"/>
        </w:rPr>
      </w:pPr>
      <w:r w:rsidRPr="00573412">
        <w:rPr>
          <w:rFonts w:ascii="Bauhaus 93" w:hAnsi="Bauhaus 93"/>
          <w:sz w:val="24"/>
        </w:rPr>
        <w:t>1 lg. Banana</w:t>
      </w:r>
      <w:r w:rsidR="007F51D0">
        <w:rPr>
          <w:rFonts w:ascii="Bauhaus 93" w:hAnsi="Bauhaus 93"/>
          <w:sz w:val="24"/>
        </w:rPr>
        <w:t xml:space="preserve"> (frozen)</w:t>
      </w:r>
    </w:p>
    <w:p w:rsidR="00A2329E" w:rsidRPr="00573412" w:rsidRDefault="00573412" w:rsidP="00A2329E">
      <w:pPr>
        <w:pStyle w:val="ListParagraph"/>
        <w:numPr>
          <w:ilvl w:val="0"/>
          <w:numId w:val="1"/>
        </w:numPr>
        <w:rPr>
          <w:rFonts w:ascii="Bauhaus 93" w:hAnsi="Bauhaus 93"/>
          <w:sz w:val="24"/>
        </w:rPr>
      </w:pPr>
      <w:r>
        <w:rPr>
          <w:rFonts w:ascii="Bauhaus 93" w:hAnsi="Bauhaus 93"/>
          <w:sz w:val="24"/>
        </w:rPr>
        <w:t>1</w:t>
      </w:r>
      <w:r w:rsidR="00A2329E" w:rsidRPr="00573412">
        <w:rPr>
          <w:rFonts w:ascii="Bauhaus 93" w:hAnsi="Bauhaus 93"/>
          <w:sz w:val="24"/>
        </w:rPr>
        <w:t xml:space="preserve"> cup frozen strawberries</w:t>
      </w:r>
      <w:r w:rsidR="007F51D0">
        <w:rPr>
          <w:rFonts w:ascii="Bauhaus 93" w:hAnsi="Bauhaus 93"/>
          <w:sz w:val="24"/>
        </w:rPr>
        <w:t xml:space="preserve"> (4-6 depending on size)</w:t>
      </w:r>
    </w:p>
    <w:p w:rsidR="00A2329E" w:rsidRPr="00573412" w:rsidRDefault="00A2329E" w:rsidP="00A2329E">
      <w:pPr>
        <w:pStyle w:val="ListParagraph"/>
        <w:numPr>
          <w:ilvl w:val="0"/>
          <w:numId w:val="1"/>
        </w:numPr>
        <w:rPr>
          <w:rFonts w:ascii="Bauhaus 93" w:hAnsi="Bauhaus 93"/>
          <w:sz w:val="24"/>
        </w:rPr>
      </w:pPr>
      <w:r w:rsidRPr="00573412">
        <w:rPr>
          <w:rFonts w:ascii="Bauhaus 93" w:hAnsi="Bauhaus 93"/>
          <w:sz w:val="24"/>
        </w:rPr>
        <w:t>1 cup frozen blueberries</w:t>
      </w:r>
    </w:p>
    <w:p w:rsidR="00A2329E" w:rsidRDefault="007F51D0" w:rsidP="00A2329E">
      <w:pPr>
        <w:pStyle w:val="ListParagraph"/>
        <w:numPr>
          <w:ilvl w:val="0"/>
          <w:numId w:val="1"/>
        </w:numPr>
        <w:rPr>
          <w:rFonts w:ascii="Bauhaus 93" w:hAnsi="Bauhaus 93"/>
          <w:sz w:val="24"/>
        </w:rPr>
      </w:pPr>
      <w:r>
        <w:rPr>
          <w:rFonts w:ascii="Bauhaus 93" w:hAnsi="Bauhaus 93"/>
          <w:sz w:val="24"/>
        </w:rPr>
        <w:t xml:space="preserve"> 1cup pineapple juice</w:t>
      </w:r>
    </w:p>
    <w:p w:rsidR="007F51D0" w:rsidRPr="00573412" w:rsidRDefault="007F51D0" w:rsidP="00A2329E">
      <w:pPr>
        <w:pStyle w:val="ListParagraph"/>
        <w:numPr>
          <w:ilvl w:val="0"/>
          <w:numId w:val="1"/>
        </w:numPr>
        <w:rPr>
          <w:rFonts w:ascii="Bauhaus 93" w:hAnsi="Bauhaus 93"/>
          <w:sz w:val="24"/>
        </w:rPr>
      </w:pPr>
      <w:r>
        <w:rPr>
          <w:rFonts w:ascii="Bauhaus 93" w:hAnsi="Bauhaus 93"/>
          <w:sz w:val="24"/>
        </w:rPr>
        <w:t>½ cup milk</w:t>
      </w:r>
    </w:p>
    <w:p w:rsidR="00A2329E" w:rsidRPr="00573412" w:rsidRDefault="00A2329E" w:rsidP="00A2329E">
      <w:pPr>
        <w:pStyle w:val="ListParagraph"/>
        <w:numPr>
          <w:ilvl w:val="0"/>
          <w:numId w:val="1"/>
        </w:numPr>
        <w:rPr>
          <w:rFonts w:ascii="Bauhaus 93" w:hAnsi="Bauhaus 93"/>
          <w:sz w:val="24"/>
        </w:rPr>
      </w:pPr>
      <w:r w:rsidRPr="00573412">
        <w:rPr>
          <w:rFonts w:ascii="Bauhaus 93" w:hAnsi="Bauhaus 93"/>
          <w:sz w:val="24"/>
        </w:rPr>
        <w:t>1 tbsp honey</w:t>
      </w:r>
    </w:p>
    <w:p w:rsidR="00A2329E" w:rsidRPr="00573412" w:rsidRDefault="00A2329E" w:rsidP="00A2329E">
      <w:pPr>
        <w:rPr>
          <w:rFonts w:ascii="Bauhaus 93" w:hAnsi="Bauhaus 93"/>
          <w:sz w:val="24"/>
        </w:rPr>
      </w:pPr>
      <w:r w:rsidRPr="00573412">
        <w:rPr>
          <w:rFonts w:ascii="Bauhaus 93" w:hAnsi="Bauhaus 93"/>
          <w:sz w:val="24"/>
        </w:rPr>
        <w:t>Directions:</w:t>
      </w:r>
    </w:p>
    <w:p w:rsidR="00A2329E" w:rsidRPr="00573412" w:rsidRDefault="007F51D0" w:rsidP="00A2329E">
      <w:pPr>
        <w:pStyle w:val="ListParagraph"/>
        <w:numPr>
          <w:ilvl w:val="0"/>
          <w:numId w:val="2"/>
        </w:numPr>
        <w:rPr>
          <w:rFonts w:ascii="Bauhaus 93" w:hAnsi="Bauhaus 93"/>
          <w:sz w:val="24"/>
        </w:rPr>
      </w:pPr>
      <w:r>
        <w:rPr>
          <w:rFonts w:ascii="Bauhaus 93" w:hAnsi="Bauhaus 93"/>
          <w:sz w:val="24"/>
        </w:rPr>
        <w:t xml:space="preserve">Add strawberries, </w:t>
      </w:r>
      <w:r w:rsidR="005F1D9B">
        <w:rPr>
          <w:rFonts w:ascii="Bauhaus 93" w:hAnsi="Bauhaus 93"/>
          <w:sz w:val="24"/>
        </w:rPr>
        <w:t xml:space="preserve">banana, </w:t>
      </w:r>
      <w:r w:rsidR="00A2329E" w:rsidRPr="00573412">
        <w:rPr>
          <w:rFonts w:ascii="Bauhaus 93" w:hAnsi="Bauhaus 93"/>
          <w:sz w:val="24"/>
        </w:rPr>
        <w:t>blueberries</w:t>
      </w:r>
      <w:r>
        <w:rPr>
          <w:rFonts w:ascii="Bauhaus 93" w:hAnsi="Bauhaus 93"/>
          <w:sz w:val="24"/>
        </w:rPr>
        <w:t xml:space="preserve">, </w:t>
      </w:r>
      <w:r w:rsidR="005F1D9B">
        <w:rPr>
          <w:rFonts w:ascii="Bauhaus 93" w:hAnsi="Bauhaus 93"/>
          <w:sz w:val="24"/>
        </w:rPr>
        <w:t xml:space="preserve">milk, </w:t>
      </w:r>
      <w:r>
        <w:rPr>
          <w:rFonts w:ascii="Bauhaus 93" w:hAnsi="Bauhaus 93"/>
          <w:sz w:val="24"/>
        </w:rPr>
        <w:t>and pineapple juice to blender.  Pulse until smooth.</w:t>
      </w:r>
    </w:p>
    <w:p w:rsidR="00A2329E" w:rsidRPr="007F51D0" w:rsidRDefault="005F1D9B" w:rsidP="007F51D0">
      <w:pPr>
        <w:pStyle w:val="ListParagraph"/>
        <w:numPr>
          <w:ilvl w:val="0"/>
          <w:numId w:val="2"/>
        </w:numPr>
        <w:rPr>
          <w:rFonts w:ascii="Bauhaus 93" w:hAnsi="Bauhaus 93"/>
          <w:sz w:val="24"/>
        </w:rPr>
      </w:pPr>
      <w:r>
        <w:rPr>
          <w:rFonts w:ascii="Bauhaus 93" w:hAnsi="Bauhaus 93"/>
          <w:sz w:val="24"/>
        </w:rPr>
        <w:t>Add honey, then Liquefy</w:t>
      </w:r>
      <w:r w:rsidR="007F51D0">
        <w:rPr>
          <w:rFonts w:ascii="Bauhaus 93" w:hAnsi="Bauhaus 93"/>
          <w:sz w:val="24"/>
        </w:rPr>
        <w:t xml:space="preserve"> until smooth.</w:t>
      </w:r>
    </w:p>
    <w:p w:rsidR="00A2329E" w:rsidRPr="00573412" w:rsidRDefault="00A2329E" w:rsidP="00A2329E">
      <w:pPr>
        <w:pStyle w:val="ListParagraph"/>
        <w:numPr>
          <w:ilvl w:val="0"/>
          <w:numId w:val="2"/>
        </w:numPr>
        <w:rPr>
          <w:rFonts w:ascii="Bauhaus 93" w:hAnsi="Bauhaus 93"/>
          <w:sz w:val="24"/>
        </w:rPr>
      </w:pPr>
      <w:r w:rsidRPr="00573412">
        <w:rPr>
          <w:rFonts w:ascii="Bauhaus 93" w:hAnsi="Bauhaus 93"/>
          <w:sz w:val="24"/>
        </w:rPr>
        <w:t>Divide into equal portions.</w:t>
      </w:r>
    </w:p>
    <w:p w:rsidR="00A2329E" w:rsidRPr="00573412" w:rsidRDefault="00A2329E" w:rsidP="00A2329E">
      <w:pPr>
        <w:pStyle w:val="ListParagraph"/>
        <w:numPr>
          <w:ilvl w:val="0"/>
          <w:numId w:val="2"/>
        </w:numPr>
        <w:rPr>
          <w:rFonts w:ascii="Bauhaus 93" w:hAnsi="Bauhaus 93"/>
          <w:sz w:val="24"/>
        </w:rPr>
      </w:pPr>
      <w:r w:rsidRPr="00573412">
        <w:rPr>
          <w:rFonts w:ascii="Bauhaus 93" w:hAnsi="Bauhaus 93"/>
          <w:sz w:val="24"/>
        </w:rPr>
        <w:t>Enjoy!</w:t>
      </w:r>
    </w:p>
    <w:p w:rsidR="00A2329E" w:rsidRDefault="00A2329E" w:rsidP="00A2329E"/>
    <w:p w:rsidR="00FD2AD7" w:rsidRPr="00FD2AD7" w:rsidRDefault="00573412" w:rsidP="00573412">
      <w:pPr>
        <w:jc w:val="center"/>
        <w:rPr>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0;text-align:left;margin-left:218.8pt;margin-top:213.9pt;width:59.25pt;height:50.25pt;rotation:-964716fd;z-index:-251657728;visibility:visible" wrapcoords="15220 602 13306 -688 3153 2192 -1094 9736 -529 13820 5195 17602 14236 23620 20798 19107 19959 15604 21527 13669 19723 4320 17590 2171 15220 602">
            <v:imagedata r:id="rId5" o:title="MCj03312440000[1]"/>
            <w10:wrap type="tight"/>
          </v:shape>
        </w:pict>
      </w:r>
      <w:r>
        <w:rPr>
          <w:noProof/>
        </w:rPr>
        <w:pict>
          <v:shape id="Picture 2" o:spid="_x0000_s1026" type="#_x0000_t75" style="position:absolute;left:0;text-align:left;margin-left:248.25pt;margin-top:133.8pt;width:71.25pt;height:60.35pt;rotation:-760328fd;z-index:-251658752;visibility:visible" wrapcoords="18811 1342 10989 -268 2865 304 485 5512 364 11292 5608 18611 6033 18826 10626 21153 11050 21367 15400 18898 15582 18415 15992 18629 21191 12491 21555 11489 22464 4939 22161 3042 18811 1342">
            <v:imagedata r:id="rId6" o:title="MCj02507910000[1]"/>
            <w10:wrap type="tight"/>
          </v:shape>
        </w:pict>
      </w:r>
      <w:r>
        <w:rPr>
          <w:noProof/>
        </w:rPr>
        <w:pict>
          <v:shape id="Picture 1" o:spid="_x0000_s1027" type="#_x0000_t75" style="position:absolute;left:0;text-align:left;margin-left:138.75pt;margin-top:120.4pt;width:134.25pt;height:98.25pt;rotation:193490fd;z-index:-251659776;visibility:visible" wrapcoords="11753 143 7988 1671 72 6101 56 9091 2944 11993 3942 18819 6814 21391 8246 21193 9927 20951 14488 20314 18881 17368 18463 15104 21576 11344 20474 9519 12067 10707 11938 5749 11906 5419 13732 3836 14754 1374 13909 -165 11753 143">
            <v:imagedata r:id="rId7" o:title="MCj04118860000[1]"/>
            <w10:wrap type="tight"/>
          </v:shape>
        </w:pict>
      </w:r>
      <w:r w:rsidR="00E51F86">
        <w:br w:type="page"/>
      </w:r>
      <w:r w:rsidR="00FD2AD7" w:rsidRPr="00FD2AD7">
        <w:rPr>
          <w:u w:val="single"/>
        </w:rPr>
        <w:lastRenderedPageBreak/>
        <w:t>Banana and Blueberry Health Benefits</w:t>
      </w:r>
      <w:r w:rsidR="00FD2AD7">
        <w:rPr>
          <w:u w:val="single"/>
        </w:rPr>
        <w:tab/>
      </w:r>
      <w:r w:rsidR="00FD2AD7">
        <w:rPr>
          <w:u w:val="single"/>
        </w:rPr>
        <w:tab/>
      </w:r>
      <w:r w:rsidR="00FD2AD7">
        <w:rPr>
          <w:u w:val="single"/>
        </w:rPr>
        <w:tab/>
      </w:r>
      <w:r w:rsidR="00FD2AD7">
        <w:rPr>
          <w:u w:val="single"/>
        </w:rPr>
        <w:tab/>
      </w:r>
      <w:r w:rsidR="00FD2AD7">
        <w:rPr>
          <w:u w:val="single"/>
        </w:rPr>
        <w:tab/>
      </w:r>
      <w:r w:rsidR="00FD2AD7">
        <w:rPr>
          <w:u w:val="single"/>
        </w:rPr>
        <w:tab/>
      </w:r>
      <w:r w:rsidR="00FD2AD7">
        <w:rPr>
          <w:u w:val="single"/>
        </w:rPr>
        <w:tab/>
      </w:r>
      <w:r w:rsidR="00FD2AD7">
        <w:rPr>
          <w:u w:val="single"/>
        </w:rPr>
        <w:tab/>
      </w:r>
    </w:p>
    <w:p w:rsidR="00E51F86" w:rsidRPr="00E51F86" w:rsidRDefault="00E51F86" w:rsidP="00E51F86">
      <w:pPr>
        <w:pStyle w:val="NormalWeb"/>
        <w:rPr>
          <w:rFonts w:ascii="Calibri" w:hAnsi="Calibri" w:cs="Arial"/>
        </w:rPr>
      </w:pPr>
      <w:r w:rsidRPr="00E51F86">
        <w:rPr>
          <w:rFonts w:ascii="Calibri" w:hAnsi="Calibri" w:cs="Arial"/>
        </w:rPr>
        <w:t xml:space="preserve">Are you eating blueberries? If not you might want to reconsider this wonderful </w:t>
      </w:r>
      <w:hyperlink r:id="rId8" w:tgtFrame="_top" w:history="1">
        <w:r w:rsidRPr="00E51F86">
          <w:rPr>
            <w:rStyle w:val="klink"/>
            <w:rFonts w:ascii="Calibri" w:hAnsi="Calibri" w:cs="Arial"/>
          </w:rPr>
          <w:t>food</w:t>
        </w:r>
      </w:hyperlink>
      <w:r w:rsidRPr="00E51F86">
        <w:rPr>
          <w:rFonts w:ascii="Calibri" w:hAnsi="Calibri" w:cs="Arial"/>
        </w:rPr>
        <w:t xml:space="preserve"> that is so good for you. </w:t>
      </w:r>
    </w:p>
    <w:p w:rsidR="00E51F86" w:rsidRPr="00E51F86" w:rsidRDefault="00E51F86" w:rsidP="00E51F86">
      <w:pPr>
        <w:pStyle w:val="NormalWeb"/>
        <w:rPr>
          <w:rFonts w:ascii="Calibri" w:hAnsi="Calibri" w:cs="Arial"/>
        </w:rPr>
      </w:pPr>
      <w:r w:rsidRPr="00E51F86">
        <w:rPr>
          <w:rFonts w:ascii="Calibri" w:hAnsi="Calibri" w:cs="Arial"/>
        </w:rPr>
        <w:t xml:space="preserve">The dye that is released from the blueberries' skin may well be the most valuable nutrient the fruit has to offer. The pigments in blueberries and also in red crops such as cherries, plums, and red cabbage are powerful antioxidants. They have been determined to be a much-heralded chemical warrior against </w:t>
      </w:r>
      <w:hyperlink r:id="rId9" w:tgtFrame="_top" w:history="1">
        <w:r w:rsidRPr="00E51F86">
          <w:rPr>
            <w:rStyle w:val="klink"/>
            <w:rFonts w:ascii="Calibri" w:hAnsi="Calibri" w:cs="Arial"/>
          </w:rPr>
          <w:t>heart disease</w:t>
        </w:r>
      </w:hyperlink>
      <w:r w:rsidRPr="00E51F86">
        <w:rPr>
          <w:rFonts w:ascii="Calibri" w:hAnsi="Calibri" w:cs="Arial"/>
        </w:rPr>
        <w:t xml:space="preserve"> and also cancer. Blueberries actually have the highest antioxidant capacity because of their large </w:t>
      </w:r>
      <w:proofErr w:type="spellStart"/>
      <w:r w:rsidRPr="00E51F86">
        <w:rPr>
          <w:rFonts w:ascii="Calibri" w:hAnsi="Calibri" w:cs="Arial"/>
        </w:rPr>
        <w:t>anthocyanin</w:t>
      </w:r>
      <w:proofErr w:type="spellEnd"/>
      <w:r w:rsidRPr="00E51F86">
        <w:rPr>
          <w:rFonts w:ascii="Calibri" w:hAnsi="Calibri" w:cs="Arial"/>
        </w:rPr>
        <w:t xml:space="preserve"> concentration. </w:t>
      </w:r>
    </w:p>
    <w:p w:rsidR="00E51F86" w:rsidRPr="00E51F86" w:rsidRDefault="00E51F86" w:rsidP="00E51F86">
      <w:pPr>
        <w:pStyle w:val="NormalWeb"/>
        <w:rPr>
          <w:rFonts w:ascii="Calibri" w:hAnsi="Calibri" w:cs="Arial"/>
        </w:rPr>
      </w:pPr>
      <w:r w:rsidRPr="00E51F86">
        <w:rPr>
          <w:rFonts w:ascii="Calibri" w:hAnsi="Calibri" w:cs="Arial"/>
        </w:rPr>
        <w:t xml:space="preserve">Blueberries are not only a powerful antioxidant but also have been proved to preserve vision. Blueberry extract, high in compounds called </w:t>
      </w:r>
      <w:proofErr w:type="spellStart"/>
      <w:r w:rsidRPr="00E51F86">
        <w:rPr>
          <w:rFonts w:ascii="Calibri" w:hAnsi="Calibri" w:cs="Arial"/>
        </w:rPr>
        <w:t>anthocyanosides</w:t>
      </w:r>
      <w:proofErr w:type="spellEnd"/>
      <w:r w:rsidRPr="00E51F86">
        <w:rPr>
          <w:rFonts w:ascii="Calibri" w:hAnsi="Calibri" w:cs="Arial"/>
        </w:rPr>
        <w:t xml:space="preserve">, has been found in clinical studies to slow down visual loss. </w:t>
      </w:r>
    </w:p>
    <w:p w:rsidR="00E51F86" w:rsidRDefault="00E51F86" w:rsidP="00E51F86">
      <w:pPr>
        <w:pStyle w:val="NormalWeb"/>
        <w:rPr>
          <w:rFonts w:ascii="Calibri" w:hAnsi="Calibri" w:cs="Arial"/>
        </w:rPr>
      </w:pPr>
      <w:r w:rsidRPr="00E51F86">
        <w:rPr>
          <w:rFonts w:ascii="Calibri" w:hAnsi="Calibri" w:cs="Arial"/>
        </w:rPr>
        <w:t xml:space="preserve">A recent study was done in a Boston laboratory by putting one group of young rats on a blueberry-rich </w:t>
      </w:r>
      <w:hyperlink r:id="rId10" w:tgtFrame="_top" w:history="1">
        <w:r w:rsidRPr="00E51F86">
          <w:rPr>
            <w:rStyle w:val="klink"/>
            <w:rFonts w:ascii="Calibri" w:hAnsi="Calibri" w:cs="Arial"/>
          </w:rPr>
          <w:t>diet</w:t>
        </w:r>
      </w:hyperlink>
      <w:r w:rsidRPr="00E51F86">
        <w:rPr>
          <w:rFonts w:ascii="Calibri" w:hAnsi="Calibri" w:cs="Arial"/>
        </w:rPr>
        <w:t xml:space="preserve"> and another on regular chow. Then the scientist exposed both groups to 48 hours of concentrated oxygen, stirring up in two days the amount of free radical damage that normally takes 20 rat months, or 75 humans to accumulate. Brain cells in the chow group became less responsive to neurotransmitters associated with short-term memory. The </w:t>
      </w:r>
      <w:hyperlink r:id="rId11" w:tgtFrame="_top" w:history="1">
        <w:r w:rsidRPr="00E51F86">
          <w:rPr>
            <w:rStyle w:val="klink"/>
            <w:rFonts w:ascii="Calibri" w:hAnsi="Calibri" w:cs="Arial"/>
          </w:rPr>
          <w:t>brains</w:t>
        </w:r>
      </w:hyperlink>
      <w:r w:rsidRPr="00E51F86">
        <w:rPr>
          <w:rFonts w:ascii="Calibri" w:hAnsi="Calibri" w:cs="Arial"/>
        </w:rPr>
        <w:t xml:space="preserve"> of the blueberry stuffed rats did not change. He also found that the fruit prevented the kind of short-term memory loss that comes with aging. Blueberries actually stave off declines in brain cell's ability to send messages to one another. </w:t>
      </w:r>
    </w:p>
    <w:p w:rsidR="00E51F86" w:rsidRDefault="00E51F86" w:rsidP="00E51F86">
      <w:pPr>
        <w:pStyle w:val="NormalWeb"/>
        <w:rPr>
          <w:rFonts w:ascii="Calibri" w:hAnsi="Calibri" w:cs="Arial"/>
        </w:rPr>
      </w:pPr>
    </w:p>
    <w:p w:rsidR="00E51F86" w:rsidRPr="002F1A73" w:rsidRDefault="002F1A73" w:rsidP="002F1A73">
      <w:pPr>
        <w:pStyle w:val="NormalWeb"/>
        <w:rPr>
          <w:rFonts w:ascii="Calibri" w:hAnsi="Calibri"/>
        </w:rPr>
      </w:pPr>
      <w:r w:rsidRPr="002F1A73">
        <w:rPr>
          <w:rFonts w:ascii="Calibri" w:hAnsi="Calibri"/>
        </w:rPr>
        <w:t>Bananas contain a high dose of potassium making them good for your heart, nerves, kidneys, and bones.</w:t>
      </w:r>
    </w:p>
    <w:p w:rsidR="002F1A73" w:rsidRPr="002F1A73" w:rsidRDefault="002F1A73" w:rsidP="002F1A73">
      <w:pPr>
        <w:pStyle w:val="NormalWeb"/>
        <w:rPr>
          <w:rFonts w:ascii="Calibri" w:hAnsi="Calibri"/>
        </w:rPr>
      </w:pPr>
      <w:r w:rsidRPr="002F1A73">
        <w:rPr>
          <w:rStyle w:val="Strong"/>
          <w:rFonts w:ascii="Calibri" w:hAnsi="Calibri"/>
        </w:rPr>
        <w:t>Bananas can act as mood enhancers or mild sedatives</w:t>
      </w:r>
      <w:r w:rsidRPr="002F1A73">
        <w:rPr>
          <w:rFonts w:ascii="Calibri" w:hAnsi="Calibri"/>
        </w:rPr>
        <w:t>: Bananas contain tryptophan (although it’s not one of the major sources, a medium still contains about 10.6 mg of tryptophan). Tryptophan is one of the 20 amino acids Tryptophan helps the body to produce serotonin - which has a calming effect on the brain (creates a stable mood) and acts as a mild sedative.</w:t>
      </w:r>
    </w:p>
    <w:p w:rsidR="002F1A73" w:rsidRPr="002F1A73" w:rsidRDefault="002F1A73" w:rsidP="002F1A73">
      <w:pPr>
        <w:pStyle w:val="NormalWeb"/>
        <w:rPr>
          <w:rFonts w:ascii="Calibri" w:hAnsi="Calibri"/>
        </w:rPr>
      </w:pPr>
      <w:r w:rsidRPr="002F1A73">
        <w:rPr>
          <w:rStyle w:val="Strong"/>
          <w:rFonts w:ascii="Calibri" w:hAnsi="Calibri"/>
        </w:rPr>
        <w:t>Bananas are good for your blood</w:t>
      </w:r>
      <w:r w:rsidRPr="002F1A73">
        <w:rPr>
          <w:rFonts w:ascii="Calibri" w:hAnsi="Calibri"/>
        </w:rPr>
        <w:t>: Bananas are one of the highest sources of naturally available vitamin B6: Vitamin B</w:t>
      </w:r>
      <w:r w:rsidRPr="002F1A73">
        <w:rPr>
          <w:rFonts w:ascii="Calibri" w:hAnsi="Calibri"/>
          <w:vertAlign w:val="subscript"/>
        </w:rPr>
        <w:t>6</w:t>
      </w:r>
      <w:r w:rsidRPr="002F1A73">
        <w:rPr>
          <w:rFonts w:ascii="Calibri" w:hAnsi="Calibri"/>
        </w:rPr>
        <w:t xml:space="preserve"> plays an important role in converting tryptophan to serotonin; tryptophan helps the body to make hemoglobin - a crucial ingredient of your blood.</w:t>
      </w:r>
    </w:p>
    <w:p w:rsidR="002F1A73" w:rsidRPr="002F1A73" w:rsidRDefault="002F1A73" w:rsidP="002F1A73">
      <w:pPr>
        <w:pStyle w:val="NormalWeb"/>
        <w:rPr>
          <w:rFonts w:ascii="Calibri" w:hAnsi="Calibri" w:cs="Arial"/>
        </w:rPr>
      </w:pPr>
      <w:r w:rsidRPr="002F1A73">
        <w:rPr>
          <w:rStyle w:val="Strong"/>
          <w:rFonts w:ascii="Calibri" w:hAnsi="Calibri"/>
        </w:rPr>
        <w:t>Bananas are good source of dietary fiber</w:t>
      </w:r>
      <w:r w:rsidRPr="002F1A73">
        <w:rPr>
          <w:rFonts w:ascii="Calibri" w:hAnsi="Calibri"/>
        </w:rPr>
        <w:t xml:space="preserve">: A single serving (one medium-sized banana) contains 16% of the daily recommended dietary fiber intake for a normal adult - that’s substantial for a single serving of any food. Fiber-rich diets have been linked to lower risk of coronary heart disease and of type </w:t>
      </w:r>
      <w:proofErr w:type="gramStart"/>
      <w:r w:rsidRPr="002F1A73">
        <w:rPr>
          <w:rFonts w:ascii="Calibri" w:hAnsi="Calibri"/>
        </w:rPr>
        <w:t>2 diabetes</w:t>
      </w:r>
      <w:proofErr w:type="gramEnd"/>
      <w:r w:rsidRPr="002F1A73">
        <w:rPr>
          <w:rFonts w:ascii="Calibri" w:hAnsi="Calibri"/>
        </w:rPr>
        <w:t>.</w:t>
      </w:r>
    </w:p>
    <w:p w:rsidR="00A2329E" w:rsidRPr="00E51F86" w:rsidRDefault="00A2329E" w:rsidP="00E51F86">
      <w:pPr>
        <w:tabs>
          <w:tab w:val="left" w:pos="1860"/>
        </w:tabs>
      </w:pPr>
    </w:p>
    <w:sectPr w:rsidR="00A2329E" w:rsidRPr="00E51F86" w:rsidSect="005734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6E2E"/>
    <w:multiLevelType w:val="hybridMultilevel"/>
    <w:tmpl w:val="53A8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00356"/>
    <w:multiLevelType w:val="hybridMultilevel"/>
    <w:tmpl w:val="335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1D04A8"/>
    <w:multiLevelType w:val="hybridMultilevel"/>
    <w:tmpl w:val="99B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29E"/>
    <w:rsid w:val="00156A80"/>
    <w:rsid w:val="002F1A73"/>
    <w:rsid w:val="00456869"/>
    <w:rsid w:val="004C1B33"/>
    <w:rsid w:val="00573412"/>
    <w:rsid w:val="005F1D9B"/>
    <w:rsid w:val="007F51D0"/>
    <w:rsid w:val="00931A1F"/>
    <w:rsid w:val="00A2329E"/>
    <w:rsid w:val="00A35B8E"/>
    <w:rsid w:val="00E51F86"/>
    <w:rsid w:val="00FD2A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8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9E"/>
    <w:pPr>
      <w:ind w:left="720"/>
      <w:contextualSpacing/>
    </w:pPr>
  </w:style>
  <w:style w:type="paragraph" w:styleId="BalloonText">
    <w:name w:val="Balloon Text"/>
    <w:basedOn w:val="Normal"/>
    <w:link w:val="BalloonTextChar"/>
    <w:uiPriority w:val="99"/>
    <w:semiHidden/>
    <w:unhideWhenUsed/>
    <w:rsid w:val="00A2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9E"/>
    <w:rPr>
      <w:rFonts w:ascii="Tahoma" w:hAnsi="Tahoma" w:cs="Tahoma"/>
      <w:sz w:val="16"/>
      <w:szCs w:val="16"/>
    </w:rPr>
  </w:style>
  <w:style w:type="paragraph" w:styleId="NormalWeb">
    <w:name w:val="Normal (Web)"/>
    <w:basedOn w:val="Normal"/>
    <w:uiPriority w:val="99"/>
    <w:semiHidden/>
    <w:unhideWhenUsed/>
    <w:rsid w:val="00E51F86"/>
    <w:pPr>
      <w:spacing w:before="100" w:beforeAutospacing="1" w:after="100" w:afterAutospacing="1" w:line="240" w:lineRule="auto"/>
    </w:pPr>
    <w:rPr>
      <w:rFonts w:ascii="Times New Roman" w:eastAsia="Times New Roman" w:hAnsi="Times New Roman"/>
      <w:sz w:val="24"/>
      <w:szCs w:val="24"/>
    </w:rPr>
  </w:style>
  <w:style w:type="character" w:customStyle="1" w:styleId="klink">
    <w:name w:val="klink"/>
    <w:basedOn w:val="DefaultParagraphFont"/>
    <w:rsid w:val="00E51F86"/>
  </w:style>
  <w:style w:type="character" w:styleId="Strong">
    <w:name w:val="Strong"/>
    <w:basedOn w:val="DefaultParagraphFont"/>
    <w:uiPriority w:val="22"/>
    <w:qFormat/>
    <w:rsid w:val="002F1A73"/>
    <w:rPr>
      <w:b/>
      <w:bCs/>
    </w:rPr>
  </w:style>
</w:styles>
</file>

<file path=word/webSettings.xml><?xml version="1.0" encoding="utf-8"?>
<w:webSettings xmlns:r="http://schemas.openxmlformats.org/officeDocument/2006/relationships" xmlns:w="http://schemas.openxmlformats.org/wordprocessingml/2006/main">
  <w:divs>
    <w:div w:id="1972783052">
      <w:bodyDiv w:val="1"/>
      <w:marLeft w:val="0"/>
      <w:marRight w:val="0"/>
      <w:marTop w:val="0"/>
      <w:marBottom w:val="0"/>
      <w:divBdr>
        <w:top w:val="none" w:sz="0" w:space="0" w:color="auto"/>
        <w:left w:val="none" w:sz="0" w:space="0" w:color="auto"/>
        <w:bottom w:val="none" w:sz="0" w:space="0" w:color="auto"/>
        <w:right w:val="none" w:sz="0" w:space="0" w:color="auto"/>
      </w:divBdr>
      <w:divsChild>
        <w:div w:id="1832867062">
          <w:marLeft w:val="0"/>
          <w:marRight w:val="0"/>
          <w:marTop w:val="0"/>
          <w:marBottom w:val="0"/>
          <w:divBdr>
            <w:top w:val="none" w:sz="0" w:space="0" w:color="auto"/>
            <w:left w:val="none" w:sz="0" w:space="0" w:color="auto"/>
            <w:bottom w:val="none" w:sz="0" w:space="0" w:color="auto"/>
            <w:right w:val="none" w:sz="0" w:space="0" w:color="auto"/>
          </w:divBdr>
          <w:divsChild>
            <w:div w:id="1092778629">
              <w:marLeft w:val="0"/>
              <w:marRight w:val="0"/>
              <w:marTop w:val="0"/>
              <w:marBottom w:val="0"/>
              <w:divBdr>
                <w:top w:val="none" w:sz="0" w:space="0" w:color="auto"/>
                <w:left w:val="none" w:sz="0" w:space="0" w:color="auto"/>
                <w:bottom w:val="none" w:sz="0" w:space="0" w:color="auto"/>
                <w:right w:val="none" w:sz="0" w:space="0" w:color="auto"/>
              </w:divBdr>
              <w:divsChild>
                <w:div w:id="1801799086">
                  <w:marLeft w:val="0"/>
                  <w:marRight w:val="0"/>
                  <w:marTop w:val="0"/>
                  <w:marBottom w:val="0"/>
                  <w:divBdr>
                    <w:top w:val="none" w:sz="0" w:space="0" w:color="auto"/>
                    <w:left w:val="none" w:sz="0" w:space="0" w:color="auto"/>
                    <w:bottom w:val="none" w:sz="0" w:space="0" w:color="auto"/>
                    <w:right w:val="none" w:sz="0" w:space="0" w:color="auto"/>
                  </w:divBdr>
                  <w:divsChild>
                    <w:div w:id="420293521">
                      <w:marLeft w:val="0"/>
                      <w:marRight w:val="0"/>
                      <w:marTop w:val="0"/>
                      <w:marBottom w:val="0"/>
                      <w:divBdr>
                        <w:top w:val="none" w:sz="0" w:space="0" w:color="auto"/>
                        <w:left w:val="none" w:sz="0" w:space="0" w:color="auto"/>
                        <w:bottom w:val="none" w:sz="0" w:space="0" w:color="auto"/>
                        <w:right w:val="none" w:sz="0" w:space="0" w:color="auto"/>
                      </w:divBdr>
                      <w:divsChild>
                        <w:div w:id="622614725">
                          <w:marLeft w:val="0"/>
                          <w:marRight w:val="0"/>
                          <w:marTop w:val="0"/>
                          <w:marBottom w:val="0"/>
                          <w:divBdr>
                            <w:top w:val="none" w:sz="0" w:space="0" w:color="auto"/>
                            <w:left w:val="none" w:sz="0" w:space="0" w:color="auto"/>
                            <w:bottom w:val="none" w:sz="0" w:space="0" w:color="auto"/>
                            <w:right w:val="none" w:sz="0" w:space="0" w:color="auto"/>
                          </w:divBdr>
                          <w:divsChild>
                            <w:div w:id="322902202">
                              <w:marLeft w:val="0"/>
                              <w:marRight w:val="0"/>
                              <w:marTop w:val="0"/>
                              <w:marBottom w:val="0"/>
                              <w:divBdr>
                                <w:top w:val="none" w:sz="0" w:space="0" w:color="auto"/>
                                <w:left w:val="none" w:sz="0" w:space="0" w:color="auto"/>
                                <w:bottom w:val="none" w:sz="0" w:space="0" w:color="auto"/>
                                <w:right w:val="none" w:sz="0" w:space="0" w:color="auto"/>
                              </w:divBdr>
                              <w:divsChild>
                                <w:div w:id="160773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ortment.com/all/benefitsblueber_rek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essortment.com/all/benefitsblueber_reka.htm" TargetMode="External"/><Relationship Id="rId5" Type="http://schemas.openxmlformats.org/officeDocument/2006/relationships/image" Target="media/image1.wmf"/><Relationship Id="rId10" Type="http://schemas.openxmlformats.org/officeDocument/2006/relationships/hyperlink" Target="http://www.essortment.com/all/benefitsblueber_reka.htm" TargetMode="External"/><Relationship Id="rId4" Type="http://schemas.openxmlformats.org/officeDocument/2006/relationships/webSettings" Target="webSettings.xml"/><Relationship Id="rId9" Type="http://schemas.openxmlformats.org/officeDocument/2006/relationships/hyperlink" Target="http://www.essortment.com/all/benefitsblueber_rek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Chippewa Valley Schools</Company>
  <LinksUpToDate>false</LinksUpToDate>
  <CharactersWithSpaces>3241</CharactersWithSpaces>
  <SharedDoc>false</SharedDoc>
  <HLinks>
    <vt:vector size="24" baseType="variant">
      <vt:variant>
        <vt:i4>4784240</vt:i4>
      </vt:variant>
      <vt:variant>
        <vt:i4>9</vt:i4>
      </vt:variant>
      <vt:variant>
        <vt:i4>0</vt:i4>
      </vt:variant>
      <vt:variant>
        <vt:i4>5</vt:i4>
      </vt:variant>
      <vt:variant>
        <vt:lpwstr>http://www.essortment.com/all/benefitsblueber_reka.htm</vt:lpwstr>
      </vt:variant>
      <vt:variant>
        <vt:lpwstr/>
      </vt:variant>
      <vt:variant>
        <vt:i4>4784240</vt:i4>
      </vt:variant>
      <vt:variant>
        <vt:i4>6</vt:i4>
      </vt:variant>
      <vt:variant>
        <vt:i4>0</vt:i4>
      </vt:variant>
      <vt:variant>
        <vt:i4>5</vt:i4>
      </vt:variant>
      <vt:variant>
        <vt:lpwstr>http://www.essortment.com/all/benefitsblueber_reka.htm</vt:lpwstr>
      </vt:variant>
      <vt:variant>
        <vt:lpwstr/>
      </vt:variant>
      <vt:variant>
        <vt:i4>4784240</vt:i4>
      </vt:variant>
      <vt:variant>
        <vt:i4>3</vt:i4>
      </vt:variant>
      <vt:variant>
        <vt:i4>0</vt:i4>
      </vt:variant>
      <vt:variant>
        <vt:i4>5</vt:i4>
      </vt:variant>
      <vt:variant>
        <vt:lpwstr>http://www.essortment.com/all/benefitsblueber_reka.htm</vt:lpwstr>
      </vt:variant>
      <vt:variant>
        <vt:lpwstr/>
      </vt:variant>
      <vt:variant>
        <vt:i4>4784240</vt:i4>
      </vt:variant>
      <vt:variant>
        <vt:i4>0</vt:i4>
      </vt:variant>
      <vt:variant>
        <vt:i4>0</vt:i4>
      </vt:variant>
      <vt:variant>
        <vt:i4>5</vt:i4>
      </vt:variant>
      <vt:variant>
        <vt:lpwstr>http://www.essortment.com/all/benefitsblueber_reka.htm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sobotka</cp:lastModifiedBy>
  <cp:revision>3</cp:revision>
  <cp:lastPrinted>2012-04-23T18:58:00Z</cp:lastPrinted>
  <dcterms:created xsi:type="dcterms:W3CDTF">2012-04-23T18:54:00Z</dcterms:created>
  <dcterms:modified xsi:type="dcterms:W3CDTF">2012-04-23T20:41:00Z</dcterms:modified>
</cp:coreProperties>
</file>